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2364">
      <w:pPr>
        <w:pStyle w:val="2"/>
        <w:spacing w:before="56" w:line="240" w:lineRule="auto"/>
        <w:jc w:val="center"/>
        <w:outlineLvl w:val="0"/>
        <w:rPr>
          <w:color w:val="auto"/>
          <w:sz w:val="28"/>
          <w:szCs w:val="28"/>
        </w:rPr>
      </w:pPr>
      <w:bookmarkStart w:id="0" w:name="OLE_LINK2"/>
      <w:r>
        <w:rPr>
          <w:color w:val="auto"/>
          <w:spacing w:val="-1"/>
          <w:sz w:val="28"/>
          <w:szCs w:val="28"/>
        </w:rPr>
        <w:t>建筑与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设计</w:t>
      </w:r>
      <w:r>
        <w:rPr>
          <w:color w:val="auto"/>
          <w:spacing w:val="-1"/>
          <w:sz w:val="28"/>
          <w:szCs w:val="28"/>
        </w:rPr>
        <w:t>学院硕士研究生入学考试自命题科目考试范围</w:t>
      </w:r>
    </w:p>
    <w:p w14:paraId="72458904">
      <w:pPr>
        <w:rPr>
          <w:rFonts w:hint="eastAsia" w:ascii="宋体" w:hAnsi="宋体" w:eastAsia="宋体" w:cs="宋体"/>
          <w:b/>
          <w:bCs/>
          <w:sz w:val="24"/>
          <w:szCs w:val="28"/>
        </w:rPr>
      </w:pPr>
    </w:p>
    <w:p w14:paraId="390AD28A">
      <w:pPr>
        <w:pStyle w:val="2"/>
        <w:widowControl/>
        <w:kinsoku w:val="0"/>
        <w:autoSpaceDE w:val="0"/>
        <w:autoSpaceDN w:val="0"/>
        <w:adjustRightInd w:val="0"/>
        <w:snapToGrid w:val="0"/>
        <w:spacing w:before="119" w:line="240" w:lineRule="auto"/>
        <w:ind w:left="445"/>
        <w:jc w:val="left"/>
        <w:textAlignment w:val="baseline"/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356城乡规划基础</w:t>
      </w:r>
    </w:p>
    <w:p w14:paraId="25F78D52">
      <w:pPr>
        <w:pStyle w:val="2"/>
        <w:widowControl/>
        <w:kinsoku w:val="0"/>
        <w:autoSpaceDE w:val="0"/>
        <w:autoSpaceDN w:val="0"/>
        <w:adjustRightInd w:val="0"/>
        <w:snapToGrid w:val="0"/>
        <w:spacing w:before="122" w:line="240" w:lineRule="auto"/>
        <w:ind w:left="22" w:right="172" w:firstLine="439"/>
        <w:jc w:val="both"/>
        <w:textAlignment w:val="baseline"/>
        <w:rPr>
          <w:rFonts w:hint="default"/>
          <w:snapToGrid w:val="0"/>
          <w:color w:val="auto"/>
          <w:spacing w:val="8"/>
          <w:kern w:val="0"/>
          <w:lang w:val="en-US" w:eastAsia="zh-CN"/>
        </w:rPr>
      </w:pPr>
      <w:r>
        <w:rPr>
          <w:rFonts w:hint="eastAsia"/>
          <w:snapToGrid w:val="0"/>
          <w:color w:val="auto"/>
          <w:spacing w:val="8"/>
          <w:kern w:val="0"/>
        </w:rPr>
        <w:t>掌握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并理解</w:t>
      </w:r>
      <w:r>
        <w:rPr>
          <w:rFonts w:hint="eastAsia"/>
          <w:snapToGrid w:val="0"/>
          <w:color w:val="auto"/>
          <w:spacing w:val="8"/>
          <w:kern w:val="0"/>
        </w:rPr>
        <w:t>城乡规划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的基础知识，包括但不限于城市规划学科的基本发展历程、城市规划学科的任务、现代城市规划</w:t>
      </w:r>
      <w:r>
        <w:rPr>
          <w:rFonts w:hint="eastAsia"/>
          <w:snapToGrid w:val="0"/>
          <w:color w:val="auto"/>
          <w:spacing w:val="8"/>
          <w:kern w:val="0"/>
        </w:rPr>
        <w:t>理论</w:t>
      </w:r>
      <w:r>
        <w:rPr>
          <w:rFonts w:hint="eastAsia"/>
          <w:snapToGrid w:val="0"/>
          <w:color w:val="auto"/>
          <w:spacing w:val="8"/>
          <w:kern w:val="0"/>
          <w:lang w:eastAsia="zh-CN"/>
        </w:rPr>
        <w:t>、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中外城市建设史、区域发展与规划的基本概念、原理，</w:t>
      </w:r>
      <w:r>
        <w:rPr>
          <w:rFonts w:hint="eastAsia"/>
          <w:snapToGrid w:val="0"/>
          <w:color w:val="auto"/>
          <w:spacing w:val="8"/>
          <w:kern w:val="0"/>
        </w:rPr>
        <w:t>现行城乡规划、城市更新、乡村振兴等政策文件和技术规范</w:t>
      </w:r>
      <w:r>
        <w:rPr>
          <w:rFonts w:hint="eastAsia"/>
          <w:snapToGrid w:val="0"/>
          <w:color w:val="auto"/>
          <w:spacing w:val="8"/>
          <w:kern w:val="0"/>
          <w:lang w:eastAsia="zh-CN"/>
        </w:rPr>
        <w:t>，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以及世界城市规划与设计新理论与新方法的认识。</w:t>
      </w:r>
    </w:p>
    <w:p w14:paraId="482799C8">
      <w:pPr>
        <w:rPr>
          <w:rFonts w:hint="eastAsia" w:ascii="宋体" w:hAnsi="宋体" w:eastAsia="宋体" w:cs="宋体"/>
          <w:sz w:val="22"/>
          <w:szCs w:val="24"/>
        </w:rPr>
      </w:pPr>
    </w:p>
    <w:bookmarkEnd w:id="0"/>
    <w:p w14:paraId="626B0CB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4172"/>
    <w:rsid w:val="62747F08"/>
    <w:rsid w:val="75D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1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2026-05-20T02:18:00Z</dcterms:created>
  <dc:creator>萌萌萌萌萌萌是大福星</dc:creator>
  <cp:lastModifiedBy>萌萌萌萌萌萌是大福星</cp:lastModifiedBy>
  <dcterms:modified xsi:type="dcterms:W3CDTF">2026-05-20T02:26:23Z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A5CFD2F7B90C48DEACD261FF71FF9DD5_11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